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FC34" w14:textId="77777777" w:rsidR="001F1277" w:rsidRPr="001F1277" w:rsidRDefault="001F1277" w:rsidP="001F1277">
      <w:pPr>
        <w:spacing w:after="0" w:line="240" w:lineRule="auto"/>
        <w:rPr>
          <w:rFonts w:ascii="Century Gothic" w:eastAsia="Times New Roman" w:hAnsi="Century Gothic" w:cs="Times New Roman"/>
          <w:sz w:val="24"/>
          <w:szCs w:val="24"/>
        </w:rPr>
      </w:pPr>
      <w:r w:rsidRPr="001F1277">
        <w:rPr>
          <w:rFonts w:ascii="Century Gothic" w:eastAsia="Times New Roman" w:hAnsi="Century Gothic" w:cs="Times New Roman"/>
          <w:b/>
          <w:bCs/>
          <w:sz w:val="24"/>
          <w:szCs w:val="24"/>
        </w:rPr>
        <w:t xml:space="preserve">PRESS RELEASE </w:t>
      </w:r>
    </w:p>
    <w:p w14:paraId="4FCA804E" w14:textId="77777777" w:rsidR="001F1277" w:rsidRPr="001F1277" w:rsidRDefault="001F1277" w:rsidP="001F1277">
      <w:pPr>
        <w:spacing w:after="0" w:line="240" w:lineRule="auto"/>
        <w:rPr>
          <w:rFonts w:ascii="Century Gothic" w:eastAsia="Times New Roman" w:hAnsi="Century Gothic" w:cs="Times New Roman"/>
          <w:sz w:val="24"/>
          <w:szCs w:val="24"/>
        </w:rPr>
      </w:pPr>
      <w:r w:rsidRPr="001F1277">
        <w:rPr>
          <w:rFonts w:ascii="Century Gothic" w:eastAsia="Times New Roman" w:hAnsi="Century Gothic" w:cs="Times New Roman"/>
          <w:sz w:val="24"/>
          <w:szCs w:val="24"/>
        </w:rPr>
        <w:t>For immediate release</w:t>
      </w:r>
      <w:r w:rsidRPr="001F1277">
        <w:rPr>
          <w:rFonts w:ascii="Century Gothic" w:eastAsia="Times New Roman" w:hAnsi="Century Gothic" w:cs="Times New Roman"/>
          <w:sz w:val="24"/>
          <w:szCs w:val="24"/>
        </w:rPr>
        <w:br/>
        <w:t xml:space="preserve">Contact: Melissa </w:t>
      </w:r>
      <w:proofErr w:type="spellStart"/>
      <w:r w:rsidRPr="001F1277">
        <w:rPr>
          <w:rFonts w:ascii="Century Gothic" w:eastAsia="Times New Roman" w:hAnsi="Century Gothic" w:cs="Times New Roman"/>
          <w:sz w:val="24"/>
          <w:szCs w:val="24"/>
        </w:rPr>
        <w:t>Eberts</w:t>
      </w:r>
      <w:proofErr w:type="spellEnd"/>
      <w:r w:rsidRPr="001F1277">
        <w:rPr>
          <w:rFonts w:ascii="Century Gothic" w:eastAsia="Times New Roman" w:hAnsi="Century Gothic" w:cs="Times New Roman"/>
          <w:sz w:val="24"/>
          <w:szCs w:val="24"/>
        </w:rPr>
        <w:t xml:space="preserve"> </w:t>
      </w:r>
    </w:p>
    <w:p w14:paraId="3F9BDF23" w14:textId="3F9F1C84" w:rsidR="001F1277" w:rsidRPr="001F1277" w:rsidRDefault="001F1277" w:rsidP="001F1277">
      <w:pPr>
        <w:spacing w:after="0" w:line="240" w:lineRule="auto"/>
        <w:rPr>
          <w:rFonts w:ascii="Century Gothic" w:eastAsia="Times New Roman" w:hAnsi="Century Gothic" w:cs="Times New Roman"/>
          <w:sz w:val="24"/>
          <w:szCs w:val="24"/>
        </w:rPr>
      </w:pPr>
      <w:hyperlink r:id="rId9" w:history="1">
        <w:r w:rsidRPr="001F1277">
          <w:rPr>
            <w:rStyle w:val="Hyperlink"/>
            <w:rFonts w:ascii="Century Gothic" w:eastAsia="Times New Roman" w:hAnsi="Century Gothic" w:cs="Times New Roman"/>
            <w:sz w:val="24"/>
            <w:szCs w:val="24"/>
          </w:rPr>
          <w:t>Melissa@VermillionChamber.com</w:t>
        </w:r>
      </w:hyperlink>
      <w:r w:rsidRPr="001F1277">
        <w:rPr>
          <w:rFonts w:ascii="Century Gothic" w:eastAsia="Times New Roman" w:hAnsi="Century Gothic" w:cs="Times New Roman"/>
          <w:sz w:val="24"/>
          <w:szCs w:val="24"/>
        </w:rPr>
        <w:t xml:space="preserve"> </w:t>
      </w:r>
    </w:p>
    <w:p w14:paraId="448313BC" w14:textId="26A9151E" w:rsidR="001F1277" w:rsidRPr="001F1277" w:rsidRDefault="001F1277" w:rsidP="001F1277">
      <w:pPr>
        <w:spacing w:after="0" w:line="240" w:lineRule="auto"/>
        <w:rPr>
          <w:rFonts w:ascii="Century Gothic" w:eastAsia="Times New Roman" w:hAnsi="Century Gothic" w:cs="Times New Roman"/>
          <w:sz w:val="24"/>
          <w:szCs w:val="24"/>
        </w:rPr>
      </w:pPr>
      <w:r w:rsidRPr="001F1277">
        <w:rPr>
          <w:rFonts w:ascii="Century Gothic" w:eastAsia="Times New Roman" w:hAnsi="Century Gothic" w:cs="Times New Roman"/>
          <w:sz w:val="24"/>
          <w:szCs w:val="24"/>
        </w:rPr>
        <w:t xml:space="preserve">605.624.5571 </w:t>
      </w:r>
    </w:p>
    <w:p w14:paraId="46CFD49F" w14:textId="77777777" w:rsidR="001F1277" w:rsidRPr="001F1277" w:rsidRDefault="001F1277" w:rsidP="001F1277">
      <w:pPr>
        <w:pStyle w:val="NormalWeb"/>
        <w:spacing w:before="0" w:beforeAutospacing="0" w:after="160" w:afterAutospacing="0"/>
        <w:rPr>
          <w:rFonts w:ascii="Century Gothic" w:hAnsi="Century Gothic"/>
          <w:b/>
          <w:bCs/>
        </w:rPr>
      </w:pPr>
    </w:p>
    <w:p w14:paraId="1FD2FBBB" w14:textId="77777777" w:rsidR="001F1277" w:rsidRPr="001F1277" w:rsidRDefault="001F1277" w:rsidP="001F1277">
      <w:pPr>
        <w:pStyle w:val="NormalWeb"/>
        <w:spacing w:before="0" w:beforeAutospacing="0" w:after="160" w:afterAutospacing="0"/>
        <w:jc w:val="center"/>
        <w:rPr>
          <w:rFonts w:ascii="Century Gothic" w:hAnsi="Century Gothic"/>
          <w:b/>
          <w:bCs/>
        </w:rPr>
      </w:pPr>
    </w:p>
    <w:p w14:paraId="08654BAD" w14:textId="2E1CBEDD" w:rsidR="0014221A" w:rsidRPr="001F1277" w:rsidRDefault="0014221A" w:rsidP="001F1277">
      <w:pPr>
        <w:pStyle w:val="NormalWeb"/>
        <w:spacing w:before="0" w:beforeAutospacing="0" w:after="160" w:afterAutospacing="0"/>
        <w:jc w:val="center"/>
        <w:rPr>
          <w:rFonts w:ascii="Century Gothic" w:hAnsi="Century Gothic"/>
          <w:sz w:val="36"/>
          <w:szCs w:val="36"/>
        </w:rPr>
      </w:pPr>
      <w:r w:rsidRPr="001F1277">
        <w:rPr>
          <w:rFonts w:ascii="Century Gothic" w:hAnsi="Century Gothic"/>
          <w:b/>
          <w:bCs/>
          <w:sz w:val="36"/>
          <w:szCs w:val="36"/>
        </w:rPr>
        <w:t>Vermillion Chamber &amp; Development Company Names Peterson President and CEO</w:t>
      </w:r>
    </w:p>
    <w:p w14:paraId="3114D463" w14:textId="7CE09AF5" w:rsidR="0014221A" w:rsidRPr="001F1277" w:rsidRDefault="0014221A" w:rsidP="0014221A">
      <w:pPr>
        <w:pStyle w:val="NormalWeb"/>
        <w:spacing w:before="0" w:beforeAutospacing="0" w:after="160" w:afterAutospacing="0"/>
        <w:rPr>
          <w:rFonts w:ascii="Century Gothic" w:hAnsi="Century Gothic"/>
        </w:rPr>
      </w:pPr>
      <w:r w:rsidRPr="001F1277">
        <w:rPr>
          <w:rFonts w:ascii="Century Gothic" w:hAnsi="Century Gothic"/>
        </w:rPr>
        <w:t xml:space="preserve">VERMILLION, S.D. – The Vermillion Chamber &amp; Development Company (VCDC) has named James Peterson its new </w:t>
      </w:r>
      <w:r w:rsidR="006461FA" w:rsidRPr="001F1277">
        <w:rPr>
          <w:rFonts w:ascii="Century Gothic" w:hAnsi="Century Gothic"/>
        </w:rPr>
        <w:t>president and CEO</w:t>
      </w:r>
      <w:r w:rsidRPr="001F1277">
        <w:rPr>
          <w:rFonts w:ascii="Century Gothic" w:hAnsi="Century Gothic"/>
        </w:rPr>
        <w:t xml:space="preserve">, effective </w:t>
      </w:r>
      <w:r w:rsidR="0085060E" w:rsidRPr="001F1277">
        <w:rPr>
          <w:rFonts w:ascii="Century Gothic" w:hAnsi="Century Gothic"/>
        </w:rPr>
        <w:t>Sept.</w:t>
      </w:r>
      <w:r w:rsidRPr="001F1277">
        <w:rPr>
          <w:rFonts w:ascii="Century Gothic" w:hAnsi="Century Gothic"/>
        </w:rPr>
        <w:t xml:space="preserve"> 6, 2022, the organization’s board of directors announced Wednesday.  </w:t>
      </w:r>
    </w:p>
    <w:p w14:paraId="7EEADF94" w14:textId="1EEF4CC7" w:rsidR="00EB2FF8" w:rsidRPr="001F1277" w:rsidRDefault="00EB2FF8" w:rsidP="0014221A">
      <w:pPr>
        <w:pStyle w:val="NormalWeb"/>
        <w:spacing w:before="0" w:beforeAutospacing="0" w:after="160" w:afterAutospacing="0"/>
        <w:rPr>
          <w:rFonts w:ascii="Century Gothic" w:hAnsi="Century Gothic"/>
          <w:shd w:val="clear" w:color="auto" w:fill="FFFFFF"/>
        </w:rPr>
      </w:pPr>
      <w:r w:rsidRPr="001F1277">
        <w:rPr>
          <w:rFonts w:ascii="Century Gothic" w:hAnsi="Century Gothic"/>
          <w:shd w:val="clear" w:color="auto" w:fill="FFFFFF"/>
        </w:rPr>
        <w:t xml:space="preserve">For the past six and a half years, Peterson served as president of </w:t>
      </w:r>
      <w:proofErr w:type="spellStart"/>
      <w:r w:rsidRPr="001F1277">
        <w:rPr>
          <w:rFonts w:ascii="Century Gothic" w:hAnsi="Century Gothic"/>
          <w:shd w:val="clear" w:color="auto" w:fill="FFFFFF"/>
        </w:rPr>
        <w:t>Masaba</w:t>
      </w:r>
      <w:proofErr w:type="spellEnd"/>
      <w:r w:rsidRPr="001F1277">
        <w:rPr>
          <w:rFonts w:ascii="Century Gothic" w:hAnsi="Century Gothic"/>
          <w:shd w:val="clear" w:color="auto" w:fill="FFFFFF"/>
        </w:rPr>
        <w:t xml:space="preserve">, Inc. – a Vermillion-based, medium-size manufacturer of rugged equipment. Peterson was involved in all aspects of the business and was an integral part of the company’s growth and success. He first joined </w:t>
      </w:r>
      <w:proofErr w:type="spellStart"/>
      <w:r w:rsidRPr="001F1277">
        <w:rPr>
          <w:rFonts w:ascii="Century Gothic" w:hAnsi="Century Gothic"/>
          <w:shd w:val="clear" w:color="auto" w:fill="FFFFFF"/>
        </w:rPr>
        <w:t>Masaba</w:t>
      </w:r>
      <w:proofErr w:type="spellEnd"/>
      <w:r w:rsidRPr="001F1277">
        <w:rPr>
          <w:rFonts w:ascii="Century Gothic" w:hAnsi="Century Gothic"/>
          <w:shd w:val="clear" w:color="auto" w:fill="FFFFFF"/>
        </w:rPr>
        <w:t>, Inc. 14 years ago as vice president of sales.</w:t>
      </w:r>
    </w:p>
    <w:p w14:paraId="63662DC1" w14:textId="31FE2C01" w:rsidR="00900475" w:rsidRPr="001F1277" w:rsidRDefault="0085060E" w:rsidP="0014221A">
      <w:pPr>
        <w:pStyle w:val="NormalWeb"/>
        <w:spacing w:before="0" w:beforeAutospacing="0" w:after="160" w:afterAutospacing="0"/>
        <w:rPr>
          <w:rFonts w:ascii="Century Gothic" w:hAnsi="Century Gothic"/>
        </w:rPr>
      </w:pPr>
      <w:r w:rsidRPr="001F1277">
        <w:rPr>
          <w:rFonts w:ascii="Century Gothic" w:hAnsi="Century Gothic"/>
        </w:rPr>
        <w:t xml:space="preserve">Joe </w:t>
      </w:r>
      <w:r w:rsidR="0014221A" w:rsidRPr="001F1277">
        <w:rPr>
          <w:rFonts w:ascii="Century Gothic" w:hAnsi="Century Gothic"/>
        </w:rPr>
        <w:t>Hoose</w:t>
      </w:r>
      <w:r w:rsidRPr="001F1277">
        <w:rPr>
          <w:rFonts w:ascii="Century Gothic" w:hAnsi="Century Gothic"/>
        </w:rPr>
        <w:t>, who serves on the VCDC Board of Directors and led the search for its new leader,</w:t>
      </w:r>
      <w:r w:rsidR="0014221A" w:rsidRPr="001F1277">
        <w:rPr>
          <w:rFonts w:ascii="Century Gothic" w:hAnsi="Century Gothic"/>
        </w:rPr>
        <w:t xml:space="preserve"> said Peterson’s successful business management experience, which spans four companies over two decades, made him an ideal candidate for the position. As an established Vermillion community leader, Peterson has “proven himself as a forward-thinking business professional who is well-known for his ability to bring people together toward a common goal and execute a vision,” Hoose said.</w:t>
      </w:r>
      <w:r w:rsidR="00900475" w:rsidRPr="001F1277">
        <w:rPr>
          <w:rFonts w:ascii="Century Gothic" w:hAnsi="Century Gothic"/>
        </w:rPr>
        <w:t xml:space="preserve"> </w:t>
      </w:r>
    </w:p>
    <w:p w14:paraId="2DF1B29E" w14:textId="6E6CDC35" w:rsidR="0014221A" w:rsidRPr="001F1277" w:rsidRDefault="0014221A" w:rsidP="0014221A">
      <w:pPr>
        <w:pStyle w:val="NormalWeb"/>
        <w:spacing w:before="0" w:beforeAutospacing="0" w:after="160" w:afterAutospacing="0"/>
        <w:rPr>
          <w:rFonts w:ascii="Century Gothic" w:hAnsi="Century Gothic"/>
        </w:rPr>
      </w:pPr>
      <w:r w:rsidRPr="001F1277">
        <w:rPr>
          <w:rFonts w:ascii="Century Gothic" w:hAnsi="Century Gothic"/>
        </w:rPr>
        <w:t xml:space="preserve">Peterson has extensive executive experience in sales/marketing, manufacturing, business consulting and a startup business. Prior to relocating to Vermillion in 2008 from Vancouver, Washington, his business background was varied; this includes starting his own consulting business and starting a new franchise that each grew successfully. He also worked at </w:t>
      </w:r>
      <w:proofErr w:type="spellStart"/>
      <w:r w:rsidRPr="001F1277">
        <w:rPr>
          <w:rFonts w:ascii="Century Gothic" w:hAnsi="Century Gothic"/>
        </w:rPr>
        <w:t>Canica-Jaques</w:t>
      </w:r>
      <w:proofErr w:type="spellEnd"/>
      <w:r w:rsidRPr="001F1277">
        <w:rPr>
          <w:rFonts w:ascii="Century Gothic" w:hAnsi="Century Gothic"/>
        </w:rPr>
        <w:t xml:space="preserve"> Crusher Manufacturing Company, a manufacturer of crushing equipment, as </w:t>
      </w:r>
      <w:r w:rsidR="0085060E" w:rsidRPr="001F1277">
        <w:rPr>
          <w:rFonts w:ascii="Century Gothic" w:hAnsi="Century Gothic"/>
        </w:rPr>
        <w:t>p</w:t>
      </w:r>
      <w:r w:rsidRPr="001F1277">
        <w:rPr>
          <w:rFonts w:ascii="Century Gothic" w:hAnsi="Century Gothic"/>
        </w:rPr>
        <w:t>resident. </w:t>
      </w:r>
    </w:p>
    <w:p w14:paraId="2C5E3296" w14:textId="0D4F8FB6" w:rsidR="0014221A" w:rsidRPr="001F1277" w:rsidRDefault="0014221A" w:rsidP="0014221A">
      <w:pPr>
        <w:pStyle w:val="NormalWeb"/>
        <w:spacing w:before="0" w:beforeAutospacing="0" w:after="160" w:afterAutospacing="0"/>
        <w:rPr>
          <w:rFonts w:ascii="Century Gothic" w:hAnsi="Century Gothic"/>
        </w:rPr>
      </w:pPr>
      <w:r w:rsidRPr="001F1277">
        <w:rPr>
          <w:rFonts w:ascii="Century Gothic" w:hAnsi="Century Gothic"/>
        </w:rPr>
        <w:t xml:space="preserve">Peterson has a strong background in civic leadership and community fundraising, </w:t>
      </w:r>
      <w:r w:rsidR="0085060E" w:rsidRPr="001F1277">
        <w:rPr>
          <w:rFonts w:ascii="Century Gothic" w:hAnsi="Century Gothic"/>
        </w:rPr>
        <w:t xml:space="preserve">Hoose said. </w:t>
      </w:r>
      <w:r w:rsidRPr="001F1277">
        <w:rPr>
          <w:rFonts w:ascii="Century Gothic" w:hAnsi="Century Gothic"/>
        </w:rPr>
        <w:t>Peterson was an instrumental leader in many of the VCDC’s recent successes, serving as a board member from 2015-2020 and co-chair of the 2019 Vermillion Now! 3 capital campaign, raising over $2.1 million in four months. </w:t>
      </w:r>
    </w:p>
    <w:p w14:paraId="34C78081" w14:textId="594D6C2B" w:rsidR="0014221A" w:rsidRPr="001F1277" w:rsidRDefault="0014221A" w:rsidP="0014221A">
      <w:pPr>
        <w:pStyle w:val="NormalWeb"/>
        <w:spacing w:before="0" w:beforeAutospacing="0" w:after="160" w:afterAutospacing="0"/>
        <w:rPr>
          <w:rFonts w:ascii="Century Gothic" w:hAnsi="Century Gothic"/>
        </w:rPr>
      </w:pPr>
      <w:r w:rsidRPr="001F1277">
        <w:rPr>
          <w:rFonts w:ascii="Century Gothic" w:hAnsi="Century Gothic"/>
        </w:rPr>
        <w:t>Peterson was honored as Vermillion’s Community Leader of the Year in 2017. </w:t>
      </w:r>
      <w:r w:rsidR="0085060E" w:rsidRPr="001F1277">
        <w:rPr>
          <w:rFonts w:ascii="Century Gothic" w:hAnsi="Century Gothic"/>
        </w:rPr>
        <w:t>He</w:t>
      </w:r>
      <w:r w:rsidRPr="001F1277">
        <w:rPr>
          <w:rFonts w:ascii="Century Gothic" w:hAnsi="Century Gothic"/>
        </w:rPr>
        <w:t xml:space="preserve"> also has served as a leader </w:t>
      </w:r>
      <w:r w:rsidR="00900475" w:rsidRPr="001F1277">
        <w:rPr>
          <w:rFonts w:ascii="Century Gothic" w:hAnsi="Century Gothic"/>
        </w:rPr>
        <w:t>in</w:t>
      </w:r>
      <w:r w:rsidRPr="001F1277">
        <w:rPr>
          <w:rFonts w:ascii="Century Gothic" w:hAnsi="Century Gothic"/>
        </w:rPr>
        <w:t xml:space="preserve"> </w:t>
      </w:r>
      <w:proofErr w:type="gramStart"/>
      <w:r w:rsidRPr="001F1277">
        <w:rPr>
          <w:rFonts w:ascii="Century Gothic" w:hAnsi="Century Gothic"/>
        </w:rPr>
        <w:t>a number of</w:t>
      </w:r>
      <w:proofErr w:type="gramEnd"/>
      <w:r w:rsidRPr="001F1277">
        <w:rPr>
          <w:rFonts w:ascii="Century Gothic" w:hAnsi="Century Gothic"/>
        </w:rPr>
        <w:t xml:space="preserve"> state and community organizations</w:t>
      </w:r>
      <w:r w:rsidR="0085060E" w:rsidRPr="001F1277">
        <w:rPr>
          <w:rFonts w:ascii="Century Gothic" w:hAnsi="Century Gothic"/>
        </w:rPr>
        <w:t xml:space="preserve">; this includes serving </w:t>
      </w:r>
      <w:r w:rsidRPr="001F1277">
        <w:rPr>
          <w:rFonts w:ascii="Century Gothic" w:hAnsi="Century Gothic"/>
        </w:rPr>
        <w:t xml:space="preserve">as a member of the South Dakota Workforce Development </w:t>
      </w:r>
      <w:r w:rsidRPr="001F1277">
        <w:rPr>
          <w:rFonts w:ascii="Century Gothic" w:hAnsi="Century Gothic"/>
        </w:rPr>
        <w:lastRenderedPageBreak/>
        <w:t xml:space="preserve">Council, </w:t>
      </w:r>
      <w:r w:rsidR="0085060E" w:rsidRPr="001F1277">
        <w:rPr>
          <w:rFonts w:ascii="Century Gothic" w:hAnsi="Century Gothic"/>
        </w:rPr>
        <w:t xml:space="preserve">board member for the </w:t>
      </w:r>
      <w:r w:rsidRPr="001F1277">
        <w:rPr>
          <w:rFonts w:ascii="Century Gothic" w:hAnsi="Century Gothic"/>
        </w:rPr>
        <w:t xml:space="preserve">Vermillion Boys &amp; Girls Club, member of the Vermillion School Board, </w:t>
      </w:r>
      <w:r w:rsidR="0085060E" w:rsidRPr="001F1277">
        <w:rPr>
          <w:rFonts w:ascii="Century Gothic" w:hAnsi="Century Gothic"/>
          <w:shd w:val="clear" w:color="auto" w:fill="FFFFFF"/>
        </w:rPr>
        <w:t>p</w:t>
      </w:r>
      <w:r w:rsidRPr="001F1277">
        <w:rPr>
          <w:rFonts w:ascii="Century Gothic" w:hAnsi="Century Gothic"/>
          <w:shd w:val="clear" w:color="auto" w:fill="FFFFFF"/>
        </w:rPr>
        <w:t xml:space="preserve">resident of the Vermillion Rotary Club, </w:t>
      </w:r>
      <w:r w:rsidR="0085060E" w:rsidRPr="001F1277">
        <w:rPr>
          <w:rFonts w:ascii="Century Gothic" w:hAnsi="Century Gothic"/>
          <w:shd w:val="clear" w:color="auto" w:fill="FFFFFF"/>
        </w:rPr>
        <w:t>p</w:t>
      </w:r>
      <w:r w:rsidRPr="001F1277">
        <w:rPr>
          <w:rFonts w:ascii="Century Gothic" w:hAnsi="Century Gothic"/>
        </w:rPr>
        <w:t xml:space="preserve">resident of the Vermillion High School Athletic Booster Club, and </w:t>
      </w:r>
      <w:r w:rsidR="0085060E" w:rsidRPr="001F1277">
        <w:rPr>
          <w:rFonts w:ascii="Century Gothic" w:hAnsi="Century Gothic"/>
        </w:rPr>
        <w:t xml:space="preserve">board member for </w:t>
      </w:r>
      <w:r w:rsidRPr="001F1277">
        <w:rPr>
          <w:rFonts w:ascii="Century Gothic" w:hAnsi="Century Gothic"/>
        </w:rPr>
        <w:t>the City of Vermillion Business Improvement District No. 1. </w:t>
      </w:r>
    </w:p>
    <w:p w14:paraId="0A3B81D8" w14:textId="145CDB47" w:rsidR="00900475" w:rsidRPr="001F1277" w:rsidRDefault="00900475" w:rsidP="0014221A">
      <w:pPr>
        <w:pStyle w:val="NormalWeb"/>
        <w:spacing w:before="0" w:beforeAutospacing="0" w:after="160" w:afterAutospacing="0"/>
        <w:rPr>
          <w:rFonts w:ascii="Century Gothic" w:hAnsi="Century Gothic"/>
        </w:rPr>
      </w:pPr>
      <w:r w:rsidRPr="001F1277">
        <w:rPr>
          <w:rFonts w:ascii="Century Gothic" w:hAnsi="Century Gothic"/>
        </w:rPr>
        <w:t>Peterson said assuming the role of president and CEO of the VCDC is an exciting new challenge for him, and he looks forward to connecting and meeting the city’s business and community members.</w:t>
      </w:r>
    </w:p>
    <w:p w14:paraId="0CBB89B5" w14:textId="57BFC086" w:rsidR="00900475" w:rsidRPr="001F1277" w:rsidRDefault="00900475" w:rsidP="00900475">
      <w:pPr>
        <w:pStyle w:val="NormalWeb"/>
        <w:spacing w:before="0" w:beforeAutospacing="0" w:after="160" w:afterAutospacing="0"/>
        <w:rPr>
          <w:rFonts w:ascii="Century Gothic" w:hAnsi="Century Gothic"/>
        </w:rPr>
      </w:pPr>
      <w:r w:rsidRPr="001F1277">
        <w:rPr>
          <w:rFonts w:ascii="Century Gothic" w:hAnsi="Century Gothic"/>
        </w:rPr>
        <w:t xml:space="preserve">“The VCDC is an important pillar of the Vermillion community, and I firmly believe in its mission,” Peterson said. “We have an incredible opportunity to refine our vision and </w:t>
      </w:r>
      <w:r w:rsidR="00F7662C" w:rsidRPr="001F1277">
        <w:rPr>
          <w:rFonts w:ascii="Century Gothic" w:hAnsi="Century Gothic"/>
        </w:rPr>
        <w:t xml:space="preserve">move our community forward. I plan to focus on ways we can build upon our successes and </w:t>
      </w:r>
      <w:r w:rsidRPr="001F1277">
        <w:rPr>
          <w:rFonts w:ascii="Century Gothic" w:hAnsi="Century Gothic"/>
        </w:rPr>
        <w:t>continue to make Vermillion a place where people want to establish roots, build businesses, raise families, and create enriching lives.”</w:t>
      </w:r>
    </w:p>
    <w:p w14:paraId="6499B0CC" w14:textId="17C58471" w:rsidR="0014221A" w:rsidRPr="001F1277" w:rsidRDefault="0014221A" w:rsidP="0014221A">
      <w:pPr>
        <w:pStyle w:val="NormalWeb"/>
        <w:spacing w:before="0" w:beforeAutospacing="0" w:after="160" w:afterAutospacing="0"/>
        <w:rPr>
          <w:rFonts w:ascii="Century Gothic" w:hAnsi="Century Gothic"/>
        </w:rPr>
      </w:pPr>
      <w:r w:rsidRPr="001F1277">
        <w:rPr>
          <w:rFonts w:ascii="Century Gothic" w:hAnsi="Century Gothic"/>
        </w:rPr>
        <w:t xml:space="preserve"> “We are incredibly excited to welcome Jim as the next leader of our organization,” </w:t>
      </w:r>
      <w:r w:rsidR="0085060E" w:rsidRPr="001F1277">
        <w:rPr>
          <w:rFonts w:ascii="Century Gothic" w:hAnsi="Century Gothic"/>
        </w:rPr>
        <w:t>Hoose</w:t>
      </w:r>
      <w:r w:rsidRPr="001F1277">
        <w:rPr>
          <w:rFonts w:ascii="Century Gothic" w:hAnsi="Century Gothic"/>
        </w:rPr>
        <w:t xml:space="preserve"> said. “He is a seasoned, trustworthy business executive that understands the importance of fiscal responsibility, transparent </w:t>
      </w:r>
      <w:proofErr w:type="gramStart"/>
      <w:r w:rsidRPr="001F1277">
        <w:rPr>
          <w:rFonts w:ascii="Century Gothic" w:hAnsi="Century Gothic"/>
        </w:rPr>
        <w:t>communication</w:t>
      </w:r>
      <w:proofErr w:type="gramEnd"/>
      <w:r w:rsidRPr="001F1277">
        <w:rPr>
          <w:rFonts w:ascii="Century Gothic" w:hAnsi="Century Gothic"/>
        </w:rPr>
        <w:t xml:space="preserve"> and strategic partnerships. He has been actively engaged in the Vermillion community for nearly 14 years and cares deeply about the success of the community and the families and business owners we serve.”</w:t>
      </w:r>
    </w:p>
    <w:p w14:paraId="0F76A537" w14:textId="55ACF15E" w:rsidR="00900475" w:rsidRPr="001F1277" w:rsidRDefault="00900475" w:rsidP="0014221A">
      <w:pPr>
        <w:pStyle w:val="NormalWeb"/>
        <w:spacing w:before="0" w:beforeAutospacing="0" w:after="160" w:afterAutospacing="0"/>
        <w:rPr>
          <w:rFonts w:ascii="Century Gothic" w:hAnsi="Century Gothic"/>
        </w:rPr>
      </w:pPr>
      <w:r w:rsidRPr="001F1277">
        <w:rPr>
          <w:rFonts w:ascii="Century Gothic" w:hAnsi="Century Gothic"/>
        </w:rPr>
        <w:t>Hoose also thanked Nancy Herridge, who assumed the role of interim executive director during the search process, as well as the search committee for its service and dedication to the organization.</w:t>
      </w:r>
    </w:p>
    <w:p w14:paraId="34793124" w14:textId="015C5181" w:rsidR="0014221A" w:rsidRDefault="0014221A" w:rsidP="0014221A">
      <w:pPr>
        <w:pStyle w:val="NormalWeb"/>
        <w:spacing w:before="0" w:beforeAutospacing="0" w:after="160" w:afterAutospacing="0"/>
        <w:rPr>
          <w:rFonts w:ascii="Century Gothic" w:hAnsi="Century Gothic"/>
        </w:rPr>
      </w:pPr>
      <w:r w:rsidRPr="001F1277">
        <w:rPr>
          <w:rFonts w:ascii="Century Gothic" w:hAnsi="Century Gothic"/>
        </w:rPr>
        <w:t xml:space="preserve">Peterson received his Master of Business Administration from Mississippi State University and a </w:t>
      </w:r>
      <w:r w:rsidR="0085060E" w:rsidRPr="001F1277">
        <w:rPr>
          <w:rFonts w:ascii="Century Gothic" w:hAnsi="Century Gothic"/>
        </w:rPr>
        <w:t>b</w:t>
      </w:r>
      <w:r w:rsidRPr="001F1277">
        <w:rPr>
          <w:rFonts w:ascii="Century Gothic" w:hAnsi="Century Gothic"/>
        </w:rPr>
        <w:t xml:space="preserve">achelor’s </w:t>
      </w:r>
      <w:r w:rsidR="0085060E" w:rsidRPr="001F1277">
        <w:rPr>
          <w:rFonts w:ascii="Century Gothic" w:hAnsi="Century Gothic"/>
        </w:rPr>
        <w:t>d</w:t>
      </w:r>
      <w:r w:rsidRPr="001F1277">
        <w:rPr>
          <w:rFonts w:ascii="Century Gothic" w:hAnsi="Century Gothic"/>
        </w:rPr>
        <w:t xml:space="preserve">egree in </w:t>
      </w:r>
      <w:r w:rsidR="0085060E" w:rsidRPr="001F1277">
        <w:rPr>
          <w:rFonts w:ascii="Century Gothic" w:hAnsi="Century Gothic"/>
        </w:rPr>
        <w:t>b</w:t>
      </w:r>
      <w:r w:rsidRPr="001F1277">
        <w:rPr>
          <w:rFonts w:ascii="Century Gothic" w:hAnsi="Century Gothic"/>
        </w:rPr>
        <w:t xml:space="preserve">usiness </w:t>
      </w:r>
      <w:r w:rsidR="0085060E" w:rsidRPr="001F1277">
        <w:rPr>
          <w:rFonts w:ascii="Century Gothic" w:hAnsi="Century Gothic"/>
        </w:rPr>
        <w:t>a</w:t>
      </w:r>
      <w:r w:rsidRPr="001F1277">
        <w:rPr>
          <w:rFonts w:ascii="Century Gothic" w:hAnsi="Century Gothic"/>
        </w:rPr>
        <w:t>dministration from Marquette University. He and his wife Bergen live in Vermillion and have three grown children.</w:t>
      </w:r>
    </w:p>
    <w:p w14:paraId="5DB80F5B" w14:textId="11E0CC7C" w:rsidR="001F1277" w:rsidRPr="001F1277" w:rsidRDefault="001F1277" w:rsidP="0014221A">
      <w:pPr>
        <w:pStyle w:val="NormalWeb"/>
        <w:spacing w:before="0" w:beforeAutospacing="0" w:after="160" w:afterAutospacing="0"/>
        <w:rPr>
          <w:rFonts w:ascii="Century Gothic" w:hAnsi="Century Gothic"/>
        </w:rPr>
      </w:pPr>
      <w:r>
        <w:rPr>
          <w:rFonts w:ascii="Century Gothic" w:hAnsi="Century Gothic"/>
        </w:rPr>
        <w:t xml:space="preserve">For more information, contact Melissa at </w:t>
      </w:r>
      <w:hyperlink r:id="rId10" w:history="1">
        <w:r w:rsidRPr="00CB080A">
          <w:rPr>
            <w:rStyle w:val="Hyperlink"/>
            <w:rFonts w:ascii="Century Gothic" w:hAnsi="Century Gothic"/>
          </w:rPr>
          <w:t>Melissa@VermillionChamber.com</w:t>
        </w:r>
      </w:hyperlink>
      <w:r>
        <w:rPr>
          <w:rFonts w:ascii="Century Gothic" w:hAnsi="Century Gothic"/>
        </w:rPr>
        <w:t xml:space="preserve"> or call the VCDC offices at 605.624.5571. </w:t>
      </w:r>
    </w:p>
    <w:p w14:paraId="285F0ADF" w14:textId="77777777" w:rsidR="00A314E4" w:rsidRPr="00EB2FF8" w:rsidRDefault="00A314E4">
      <w:pPr>
        <w:rPr>
          <w:rFonts w:ascii="Times New Roman" w:hAnsi="Times New Roman" w:cs="Times New Roman"/>
          <w:sz w:val="24"/>
          <w:szCs w:val="24"/>
        </w:rPr>
      </w:pPr>
    </w:p>
    <w:sectPr w:rsidR="00A314E4" w:rsidRPr="00EB2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D144" w14:textId="77777777" w:rsidR="00B05201" w:rsidRDefault="00B05201" w:rsidP="0014221A">
      <w:pPr>
        <w:spacing w:after="0" w:line="240" w:lineRule="auto"/>
      </w:pPr>
      <w:r>
        <w:separator/>
      </w:r>
    </w:p>
  </w:endnote>
  <w:endnote w:type="continuationSeparator" w:id="0">
    <w:p w14:paraId="1DCE4360" w14:textId="77777777" w:rsidR="00B05201" w:rsidRDefault="00B05201" w:rsidP="0014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2C0D" w14:textId="77777777" w:rsidR="00B05201" w:rsidRDefault="00B05201" w:rsidP="0014221A">
      <w:pPr>
        <w:spacing w:after="0" w:line="240" w:lineRule="auto"/>
      </w:pPr>
      <w:r>
        <w:separator/>
      </w:r>
    </w:p>
  </w:footnote>
  <w:footnote w:type="continuationSeparator" w:id="0">
    <w:p w14:paraId="1B2CDA16" w14:textId="77777777" w:rsidR="00B05201" w:rsidRDefault="00B05201" w:rsidP="00142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2NDI0NjA3MDEwMDdX0lEKTi0uzszPAykwrAUAGeF89CwAAAA="/>
  </w:docVars>
  <w:rsids>
    <w:rsidRoot w:val="0014221A"/>
    <w:rsid w:val="0014221A"/>
    <w:rsid w:val="001F1277"/>
    <w:rsid w:val="002723F7"/>
    <w:rsid w:val="006461FA"/>
    <w:rsid w:val="007F4CB6"/>
    <w:rsid w:val="0085060E"/>
    <w:rsid w:val="00900475"/>
    <w:rsid w:val="00A314E4"/>
    <w:rsid w:val="00A47114"/>
    <w:rsid w:val="00B05201"/>
    <w:rsid w:val="00EB2FF8"/>
    <w:rsid w:val="00EE2395"/>
    <w:rsid w:val="00F7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C4C4"/>
  <w15:chartTrackingRefBased/>
  <w15:docId w15:val="{D6E073C7-A6ED-451B-A166-84434C4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21A"/>
  </w:style>
  <w:style w:type="paragraph" w:styleId="Footer">
    <w:name w:val="footer"/>
    <w:basedOn w:val="Normal"/>
    <w:link w:val="FooterChar"/>
    <w:uiPriority w:val="99"/>
    <w:unhideWhenUsed/>
    <w:rsid w:val="0014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1A"/>
  </w:style>
  <w:style w:type="paragraph" w:styleId="NormalWeb">
    <w:name w:val="Normal (Web)"/>
    <w:basedOn w:val="Normal"/>
    <w:uiPriority w:val="99"/>
    <w:semiHidden/>
    <w:unhideWhenUsed/>
    <w:rsid w:val="001422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277"/>
    <w:rPr>
      <w:color w:val="0563C1" w:themeColor="hyperlink"/>
      <w:u w:val="single"/>
    </w:rPr>
  </w:style>
  <w:style w:type="character" w:styleId="UnresolvedMention">
    <w:name w:val="Unresolved Mention"/>
    <w:basedOn w:val="DefaultParagraphFont"/>
    <w:uiPriority w:val="99"/>
    <w:semiHidden/>
    <w:unhideWhenUsed/>
    <w:rsid w:val="001F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1418">
      <w:bodyDiv w:val="1"/>
      <w:marLeft w:val="0"/>
      <w:marRight w:val="0"/>
      <w:marTop w:val="0"/>
      <w:marBottom w:val="0"/>
      <w:divBdr>
        <w:top w:val="none" w:sz="0" w:space="0" w:color="auto"/>
        <w:left w:val="none" w:sz="0" w:space="0" w:color="auto"/>
        <w:bottom w:val="none" w:sz="0" w:space="0" w:color="auto"/>
        <w:right w:val="none" w:sz="0" w:space="0" w:color="auto"/>
      </w:divBdr>
    </w:div>
    <w:div w:id="65472300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55">
          <w:marLeft w:val="0"/>
          <w:marRight w:val="0"/>
          <w:marTop w:val="0"/>
          <w:marBottom w:val="0"/>
          <w:divBdr>
            <w:top w:val="none" w:sz="0" w:space="0" w:color="auto"/>
            <w:left w:val="none" w:sz="0" w:space="0" w:color="auto"/>
            <w:bottom w:val="none" w:sz="0" w:space="0" w:color="auto"/>
            <w:right w:val="none" w:sz="0" w:space="0" w:color="auto"/>
          </w:divBdr>
          <w:divsChild>
            <w:div w:id="26107196">
              <w:marLeft w:val="0"/>
              <w:marRight w:val="0"/>
              <w:marTop w:val="0"/>
              <w:marBottom w:val="0"/>
              <w:divBdr>
                <w:top w:val="none" w:sz="0" w:space="0" w:color="auto"/>
                <w:left w:val="none" w:sz="0" w:space="0" w:color="auto"/>
                <w:bottom w:val="none" w:sz="0" w:space="0" w:color="auto"/>
                <w:right w:val="none" w:sz="0" w:space="0" w:color="auto"/>
              </w:divBdr>
              <w:divsChild>
                <w:div w:id="14540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lissa@VermillionChamber.com" TargetMode="External"/><Relationship Id="rId4" Type="http://schemas.openxmlformats.org/officeDocument/2006/relationships/styles" Target="styles.xml"/><Relationship Id="rId9" Type="http://schemas.openxmlformats.org/officeDocument/2006/relationships/hyperlink" Target="mailto:Melissa@Vermillion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5643A7495A34C826858540095DE5D" ma:contentTypeVersion="14" ma:contentTypeDescription="Create a new document." ma:contentTypeScope="" ma:versionID="3ff44dd65a25c0d253211a8d366c754a">
  <xsd:schema xmlns:xsd="http://www.w3.org/2001/XMLSchema" xmlns:xs="http://www.w3.org/2001/XMLSchema" xmlns:p="http://schemas.microsoft.com/office/2006/metadata/properties" xmlns:ns3="1f909c54-896f-4205-a8aa-3aee03f83b4f" xmlns:ns4="1ba0111e-a0b7-422c-af85-49d53fd60bc2" targetNamespace="http://schemas.microsoft.com/office/2006/metadata/properties" ma:root="true" ma:fieldsID="4f25851b66174d7e703ebf5fa362ae9a" ns3:_="" ns4:_="">
    <xsd:import namespace="1f909c54-896f-4205-a8aa-3aee03f83b4f"/>
    <xsd:import namespace="1ba0111e-a0b7-422c-af85-49d53fd60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9c54-896f-4205-a8aa-3aee03f83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0111e-a0b7-422c-af85-49d53fd60b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11B68-F468-4F2A-9723-5C76DB020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6B2D0-89BC-4EF0-80F2-68F82BA0DB2B}">
  <ds:schemaRefs>
    <ds:schemaRef ds:uri="http://schemas.microsoft.com/sharepoint/v3/contenttype/forms"/>
  </ds:schemaRefs>
</ds:datastoreItem>
</file>

<file path=customXml/itemProps3.xml><?xml version="1.0" encoding="utf-8"?>
<ds:datastoreItem xmlns:ds="http://schemas.openxmlformats.org/officeDocument/2006/customXml" ds:itemID="{05B91177-9F8F-4375-937C-56ECF96C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09c54-896f-4205-a8aa-3aee03f83b4f"/>
    <ds:schemaRef ds:uri="1ba0111e-a0b7-422c-af85-49d53fd60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Melissa Eberts</cp:lastModifiedBy>
  <cp:revision>3</cp:revision>
  <dcterms:created xsi:type="dcterms:W3CDTF">2022-08-25T15:44:00Z</dcterms:created>
  <dcterms:modified xsi:type="dcterms:W3CDTF">2022-08-25T15:47:00Z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0x010100A325643A7495A34C826858540095DE5D</vt:lpwstr>
  </property>
</Properties>
</file>