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273E" w14:textId="77777777" w:rsidR="00590948" w:rsidRPr="00F91C6C" w:rsidRDefault="00590948" w:rsidP="005909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entury Gothic" w:hAnsi="Century Gothic" w:cs="Segoe UI"/>
          <w:b/>
          <w:bCs/>
          <w:sz w:val="28"/>
          <w:szCs w:val="28"/>
          <w:lang w:val="en-US"/>
        </w:rPr>
        <w:t>PRESS RELEASE</w:t>
      </w:r>
      <w:r w:rsidRPr="00F91C6C">
        <w:rPr>
          <w:rStyle w:val="eop"/>
          <w:rFonts w:ascii="Century Gothic" w:hAnsi="Century Gothic" w:cs="Segoe UI"/>
          <w:sz w:val="28"/>
          <w:szCs w:val="28"/>
          <w:lang w:val="en-US"/>
        </w:rPr>
        <w:t> </w:t>
      </w:r>
    </w:p>
    <w:p w14:paraId="64E54F49" w14:textId="77777777" w:rsidR="00590948" w:rsidRPr="00F91C6C" w:rsidRDefault="00590948" w:rsidP="005909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entury Gothic" w:hAnsi="Century Gothic" w:cs="Segoe UI"/>
          <w:sz w:val="22"/>
          <w:szCs w:val="22"/>
          <w:lang w:val="en-US"/>
        </w:rPr>
        <w:t>For immediate release:</w:t>
      </w:r>
      <w:r w:rsidRPr="00F91C6C">
        <w:rPr>
          <w:rStyle w:val="eop"/>
          <w:rFonts w:ascii="Century Gothic" w:hAnsi="Century Gothic" w:cs="Segoe UI"/>
          <w:sz w:val="22"/>
          <w:szCs w:val="22"/>
          <w:lang w:val="en-US"/>
        </w:rPr>
        <w:t> </w:t>
      </w:r>
    </w:p>
    <w:p w14:paraId="4C1F9496" w14:textId="77777777" w:rsidR="00590948" w:rsidRPr="00F91C6C" w:rsidRDefault="00590948" w:rsidP="005909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entury Gothic" w:hAnsi="Century Gothic" w:cs="Segoe UI"/>
          <w:sz w:val="22"/>
          <w:szCs w:val="22"/>
          <w:lang w:val="en-US"/>
        </w:rPr>
        <w:t>Contact: Megan Davidson</w:t>
      </w:r>
      <w:r w:rsidRPr="00F91C6C">
        <w:rPr>
          <w:rStyle w:val="eop"/>
          <w:rFonts w:ascii="Century Gothic" w:hAnsi="Century Gothic" w:cs="Segoe UI"/>
          <w:sz w:val="22"/>
          <w:szCs w:val="22"/>
          <w:lang w:val="en-US"/>
        </w:rPr>
        <w:t> </w:t>
      </w:r>
    </w:p>
    <w:p w14:paraId="72941C00" w14:textId="77777777" w:rsidR="00590948" w:rsidRPr="00F91C6C" w:rsidRDefault="00D178F4" w:rsidP="005909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6" w:tgtFrame="_blank" w:history="1">
        <w:r w:rsidR="00590948">
          <w:rPr>
            <w:rStyle w:val="normaltextrun"/>
            <w:rFonts w:ascii="Century Gothic" w:hAnsi="Century Gothic" w:cs="Segoe UI"/>
            <w:color w:val="0563C1"/>
            <w:sz w:val="22"/>
            <w:szCs w:val="22"/>
            <w:u w:val="single"/>
            <w:lang w:val="en-US"/>
          </w:rPr>
          <w:t>Megan@VermillionChamber.com</w:t>
        </w:r>
      </w:hyperlink>
      <w:r w:rsidR="00590948">
        <w:rPr>
          <w:rStyle w:val="normaltextrun"/>
          <w:rFonts w:ascii="Century Gothic" w:hAnsi="Century Gothic" w:cs="Segoe UI"/>
          <w:sz w:val="22"/>
          <w:szCs w:val="22"/>
          <w:lang w:val="en-US"/>
        </w:rPr>
        <w:t> </w:t>
      </w:r>
      <w:r w:rsidR="00590948" w:rsidRPr="00F91C6C">
        <w:rPr>
          <w:rStyle w:val="eop"/>
          <w:rFonts w:ascii="Century Gothic" w:hAnsi="Century Gothic" w:cs="Segoe UI"/>
          <w:sz w:val="22"/>
          <w:szCs w:val="22"/>
          <w:lang w:val="en-US"/>
        </w:rPr>
        <w:t> </w:t>
      </w:r>
    </w:p>
    <w:p w14:paraId="37032037" w14:textId="77777777" w:rsidR="00590948" w:rsidRDefault="00590948" w:rsidP="00590948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Segoe UI"/>
          <w:sz w:val="22"/>
          <w:szCs w:val="22"/>
          <w:lang w:val="en-US"/>
        </w:rPr>
      </w:pPr>
      <w:r>
        <w:rPr>
          <w:rStyle w:val="normaltextrun"/>
          <w:rFonts w:ascii="Century Gothic" w:hAnsi="Century Gothic" w:cs="Segoe UI"/>
          <w:sz w:val="22"/>
          <w:szCs w:val="22"/>
          <w:lang w:val="en-US"/>
        </w:rPr>
        <w:t>605.624.5571</w:t>
      </w:r>
      <w:r w:rsidRPr="00F91C6C">
        <w:rPr>
          <w:rStyle w:val="eop"/>
          <w:rFonts w:ascii="Century Gothic" w:hAnsi="Century Gothic" w:cs="Segoe UI"/>
          <w:sz w:val="22"/>
          <w:szCs w:val="22"/>
          <w:lang w:val="en-US"/>
        </w:rPr>
        <w:t> </w:t>
      </w:r>
    </w:p>
    <w:p w14:paraId="0DF7AD55" w14:textId="54D8E11B" w:rsidR="00590948" w:rsidRDefault="00590948" w:rsidP="005909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1F40BAA1" w14:textId="77777777" w:rsidR="00A302E6" w:rsidRPr="00F91C6C" w:rsidRDefault="00A302E6" w:rsidP="005909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71C15710" w14:textId="77777777" w:rsidR="00590948" w:rsidRPr="00F91C6C" w:rsidRDefault="00590948" w:rsidP="005909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F91C6C">
        <w:rPr>
          <w:rStyle w:val="eop"/>
          <w:rFonts w:ascii="Century Gothic" w:hAnsi="Century Gothic" w:cs="Segoe UI"/>
          <w:lang w:val="en-US"/>
        </w:rPr>
        <w:t> </w:t>
      </w:r>
    </w:p>
    <w:p w14:paraId="21360211" w14:textId="161B5162" w:rsidR="00590948" w:rsidRPr="00F602D1" w:rsidRDefault="00590948" w:rsidP="00F602D1">
      <w:pPr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F602D1">
        <w:rPr>
          <w:rFonts w:ascii="Century Gothic" w:hAnsi="Century Gothic"/>
          <w:b/>
          <w:bCs/>
          <w:sz w:val="32"/>
          <w:szCs w:val="32"/>
        </w:rPr>
        <w:t xml:space="preserve">JOIN US IN WELCOMING </w:t>
      </w:r>
      <w:r w:rsidR="00913E83">
        <w:rPr>
          <w:rFonts w:ascii="Century Gothic" w:hAnsi="Century Gothic"/>
          <w:b/>
          <w:bCs/>
          <w:sz w:val="32"/>
          <w:szCs w:val="32"/>
        </w:rPr>
        <w:t>FLAMEZ TOBACCO &amp; VAPOR</w:t>
      </w:r>
      <w:r w:rsidRPr="00F602D1">
        <w:rPr>
          <w:rFonts w:ascii="Century Gothic" w:hAnsi="Century Gothic"/>
          <w:b/>
          <w:bCs/>
          <w:sz w:val="32"/>
          <w:szCs w:val="32"/>
        </w:rPr>
        <w:t xml:space="preserve"> WITH A RIBBON CUTTING CEREMONY</w:t>
      </w:r>
    </w:p>
    <w:p w14:paraId="2FFA0664" w14:textId="11446298" w:rsidR="00590948" w:rsidRDefault="00590948" w:rsidP="00F602D1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07872C3A" w14:textId="77777777" w:rsidR="00A302E6" w:rsidRDefault="00A302E6" w:rsidP="00F602D1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0641FD59" w14:textId="7F05C84D" w:rsidR="00F602D1" w:rsidRDefault="00590948" w:rsidP="00F602D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7791FE38">
        <w:rPr>
          <w:rFonts w:ascii="Century Gothic" w:hAnsi="Century Gothic"/>
          <w:b/>
          <w:bCs/>
          <w:sz w:val="24"/>
          <w:szCs w:val="24"/>
        </w:rPr>
        <w:t xml:space="preserve">Vermillion, SD., </w:t>
      </w:r>
      <w:r w:rsidR="00913E83">
        <w:rPr>
          <w:rFonts w:ascii="Century Gothic" w:hAnsi="Century Gothic"/>
          <w:b/>
          <w:bCs/>
          <w:sz w:val="24"/>
          <w:szCs w:val="24"/>
        </w:rPr>
        <w:t xml:space="preserve">September </w:t>
      </w:r>
      <w:r w:rsidR="00EE7B27">
        <w:rPr>
          <w:rFonts w:ascii="Century Gothic" w:hAnsi="Century Gothic"/>
          <w:b/>
          <w:bCs/>
          <w:sz w:val="24"/>
          <w:szCs w:val="24"/>
        </w:rPr>
        <w:t>2</w:t>
      </w:r>
      <w:r w:rsidR="002E7490">
        <w:rPr>
          <w:rFonts w:ascii="Century Gothic" w:hAnsi="Century Gothic"/>
          <w:b/>
          <w:bCs/>
          <w:sz w:val="24"/>
          <w:szCs w:val="24"/>
        </w:rPr>
        <w:t>2</w:t>
      </w:r>
      <w:r w:rsidR="002E7490" w:rsidRPr="002E7490">
        <w:rPr>
          <w:rFonts w:ascii="Century Gothic" w:hAnsi="Century Gothic"/>
          <w:b/>
          <w:bCs/>
          <w:sz w:val="24"/>
          <w:szCs w:val="24"/>
          <w:vertAlign w:val="superscript"/>
        </w:rPr>
        <w:t>nd</w:t>
      </w:r>
      <w:r w:rsidRPr="7791FE38">
        <w:rPr>
          <w:rFonts w:ascii="Century Gothic" w:hAnsi="Century Gothic"/>
          <w:b/>
          <w:bCs/>
          <w:sz w:val="24"/>
          <w:szCs w:val="24"/>
        </w:rPr>
        <w:t>, 2021 –</w:t>
      </w:r>
      <w:r w:rsidRPr="7791FE38"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7791FE38">
        <w:rPr>
          <w:rFonts w:ascii="Century Gothic" w:hAnsi="Century Gothic"/>
          <w:sz w:val="24"/>
          <w:szCs w:val="24"/>
        </w:rPr>
        <w:t xml:space="preserve">The Vermillion Area Chamber </w:t>
      </w:r>
      <w:r w:rsidR="00F602D1">
        <w:rPr>
          <w:rFonts w:ascii="Century Gothic" w:hAnsi="Century Gothic"/>
          <w:sz w:val="24"/>
          <w:szCs w:val="24"/>
        </w:rPr>
        <w:t>&amp;</w:t>
      </w:r>
      <w:r w:rsidRPr="7791FE38">
        <w:rPr>
          <w:rFonts w:ascii="Century Gothic" w:hAnsi="Century Gothic"/>
          <w:sz w:val="24"/>
          <w:szCs w:val="24"/>
        </w:rPr>
        <w:t xml:space="preserve"> Development Company (VCDC) will be </w:t>
      </w:r>
      <w:r w:rsidR="00BC79BD">
        <w:rPr>
          <w:rFonts w:ascii="Century Gothic" w:hAnsi="Century Gothic"/>
          <w:sz w:val="24"/>
          <w:szCs w:val="24"/>
        </w:rPr>
        <w:t xml:space="preserve">hosting a ribbon cutting ceremony to </w:t>
      </w:r>
      <w:r w:rsidRPr="7791FE38">
        <w:rPr>
          <w:rFonts w:ascii="Century Gothic" w:hAnsi="Century Gothic"/>
          <w:sz w:val="24"/>
          <w:szCs w:val="24"/>
        </w:rPr>
        <w:t>welcom</w:t>
      </w:r>
      <w:r w:rsidR="00BC79BD">
        <w:rPr>
          <w:rFonts w:ascii="Century Gothic" w:hAnsi="Century Gothic"/>
          <w:sz w:val="24"/>
          <w:szCs w:val="24"/>
        </w:rPr>
        <w:t xml:space="preserve">e </w:t>
      </w:r>
      <w:r w:rsidR="00913E83">
        <w:rPr>
          <w:rFonts w:ascii="Century Gothic" w:hAnsi="Century Gothic"/>
          <w:sz w:val="24"/>
          <w:szCs w:val="24"/>
        </w:rPr>
        <w:t>Flamez Tobacco &amp; Vapor</w:t>
      </w:r>
      <w:r w:rsidRPr="7791FE38">
        <w:rPr>
          <w:rFonts w:ascii="Century Gothic" w:hAnsi="Century Gothic"/>
          <w:sz w:val="24"/>
          <w:szCs w:val="24"/>
        </w:rPr>
        <w:t xml:space="preserve"> on Tuesday, </w:t>
      </w:r>
      <w:r w:rsidR="00913E83">
        <w:rPr>
          <w:rFonts w:ascii="Century Gothic" w:hAnsi="Century Gothic"/>
          <w:sz w:val="24"/>
          <w:szCs w:val="24"/>
        </w:rPr>
        <w:t>September 28th</w:t>
      </w:r>
      <w:r w:rsidR="00BC79BD">
        <w:rPr>
          <w:rFonts w:ascii="Century Gothic" w:hAnsi="Century Gothic"/>
          <w:sz w:val="24"/>
          <w:szCs w:val="24"/>
        </w:rPr>
        <w:t xml:space="preserve">, starting at </w:t>
      </w:r>
      <w:r w:rsidR="00913E83">
        <w:rPr>
          <w:rFonts w:ascii="Century Gothic" w:hAnsi="Century Gothic"/>
          <w:sz w:val="24"/>
          <w:szCs w:val="24"/>
        </w:rPr>
        <w:t>3</w:t>
      </w:r>
      <w:r w:rsidR="00BC79BD">
        <w:rPr>
          <w:rFonts w:ascii="Century Gothic" w:hAnsi="Century Gothic"/>
          <w:sz w:val="24"/>
          <w:szCs w:val="24"/>
        </w:rPr>
        <w:t xml:space="preserve">:00 pm. The public is invited to join VCDC staff and elected officials as they inaugurate the </w:t>
      </w:r>
      <w:r w:rsidR="007773CA">
        <w:rPr>
          <w:rFonts w:ascii="Century Gothic" w:hAnsi="Century Gothic"/>
          <w:sz w:val="24"/>
          <w:szCs w:val="24"/>
        </w:rPr>
        <w:t>joining of this business</w:t>
      </w:r>
      <w:r w:rsidR="00EE7B27">
        <w:rPr>
          <w:rFonts w:ascii="Century Gothic" w:hAnsi="Century Gothic"/>
          <w:sz w:val="24"/>
          <w:szCs w:val="24"/>
        </w:rPr>
        <w:t xml:space="preserve"> to the chamber</w:t>
      </w:r>
      <w:r w:rsidR="00BC79BD">
        <w:rPr>
          <w:rFonts w:ascii="Century Gothic" w:hAnsi="Century Gothic"/>
          <w:sz w:val="24"/>
          <w:szCs w:val="24"/>
        </w:rPr>
        <w:t xml:space="preserve">, located at </w:t>
      </w:r>
      <w:r w:rsidR="007773CA">
        <w:rPr>
          <w:rFonts w:ascii="Century Gothic" w:hAnsi="Century Gothic"/>
          <w:sz w:val="24"/>
          <w:szCs w:val="24"/>
        </w:rPr>
        <w:t xml:space="preserve">918 E. Cherry Street in Vermillion, South Dakota. </w:t>
      </w:r>
      <w:r w:rsidRPr="7791FE38">
        <w:rPr>
          <w:rFonts w:ascii="Century Gothic" w:hAnsi="Century Gothic"/>
          <w:sz w:val="24"/>
          <w:szCs w:val="24"/>
        </w:rPr>
        <w:t xml:space="preserve"> </w:t>
      </w:r>
    </w:p>
    <w:p w14:paraId="3AE2200A" w14:textId="77777777" w:rsidR="001E1994" w:rsidRPr="001E1994" w:rsidRDefault="001E1994" w:rsidP="001E1994">
      <w:pPr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0FF3EF49" w14:textId="2C2919F9" w:rsidR="001E1994" w:rsidRPr="001E1994" w:rsidRDefault="001E1994" w:rsidP="001E1994">
      <w:pPr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1E1994">
        <w:rPr>
          <w:rFonts w:ascii="Century Gothic" w:hAnsi="Century Gothic"/>
          <w:color w:val="000000" w:themeColor="text1"/>
          <w:sz w:val="24"/>
          <w:szCs w:val="24"/>
        </w:rPr>
        <w:t xml:space="preserve">“It’s 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always </w:t>
      </w:r>
      <w:r w:rsidRPr="001E1994">
        <w:rPr>
          <w:rFonts w:ascii="Century Gothic" w:hAnsi="Century Gothic"/>
          <w:color w:val="000000" w:themeColor="text1"/>
          <w:sz w:val="24"/>
          <w:szCs w:val="24"/>
        </w:rPr>
        <w:t>exciting to see business</w:t>
      </w:r>
      <w:r>
        <w:rPr>
          <w:rFonts w:ascii="Century Gothic" w:hAnsi="Century Gothic"/>
          <w:color w:val="000000" w:themeColor="text1"/>
          <w:sz w:val="24"/>
          <w:szCs w:val="24"/>
        </w:rPr>
        <w:t>es</w:t>
      </w:r>
      <w:r w:rsidRPr="001E1994">
        <w:rPr>
          <w:rFonts w:ascii="Century Gothic" w:hAnsi="Century Gothic"/>
          <w:color w:val="000000" w:themeColor="text1"/>
          <w:sz w:val="24"/>
          <w:szCs w:val="24"/>
        </w:rPr>
        <w:t xml:space="preserve"> investing money and time back into the</w:t>
      </w:r>
      <w:r>
        <w:rPr>
          <w:rFonts w:ascii="Century Gothic" w:hAnsi="Century Gothic"/>
          <w:color w:val="000000" w:themeColor="text1"/>
          <w:sz w:val="24"/>
          <w:szCs w:val="24"/>
        </w:rPr>
        <w:t>ir</w:t>
      </w:r>
      <w:r w:rsidRPr="001E1994">
        <w:rPr>
          <w:rFonts w:ascii="Century Gothic" w:hAnsi="Century Gothic"/>
          <w:color w:val="000000" w:themeColor="text1"/>
          <w:sz w:val="24"/>
          <w:szCs w:val="24"/>
        </w:rPr>
        <w:t xml:space="preserve"> community,” said 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Nate Welch, President &amp; CEO of the </w:t>
      </w:r>
      <w:r w:rsidRPr="001E1994">
        <w:rPr>
          <w:rFonts w:ascii="Century Gothic" w:hAnsi="Century Gothic"/>
          <w:color w:val="000000" w:themeColor="text1"/>
          <w:sz w:val="24"/>
          <w:szCs w:val="24"/>
        </w:rPr>
        <w:t xml:space="preserve">VCDC. “We are happy to welcome Flamez Tobacco &amp; Vapor to the </w:t>
      </w:r>
      <w:r>
        <w:rPr>
          <w:rFonts w:ascii="Century Gothic" w:hAnsi="Century Gothic"/>
          <w:color w:val="000000" w:themeColor="text1"/>
          <w:sz w:val="24"/>
          <w:szCs w:val="24"/>
        </w:rPr>
        <w:t>c</w:t>
      </w:r>
      <w:r w:rsidRPr="001E1994">
        <w:rPr>
          <w:rFonts w:ascii="Century Gothic" w:hAnsi="Century Gothic"/>
          <w:color w:val="000000" w:themeColor="text1"/>
          <w:sz w:val="24"/>
          <w:szCs w:val="24"/>
        </w:rPr>
        <w:t>hamber.”</w:t>
      </w:r>
    </w:p>
    <w:p w14:paraId="1CF2652B" w14:textId="1A1FDCC5" w:rsidR="001E1994" w:rsidRDefault="001E1994" w:rsidP="00F602D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34168B3" w14:textId="10AF6AB1" w:rsidR="00B01DDB" w:rsidRDefault="00B01DDB" w:rsidP="00B01DDB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VCDC President &amp; CEO Nate Welch will be joined by VCDC Ambassador Kari Dodd, and Vermillion NEXT Steering Committee member Collin Lind to officiate the ribbon cutting ceremony. </w:t>
      </w:r>
    </w:p>
    <w:p w14:paraId="5365233E" w14:textId="77777777" w:rsidR="001E1994" w:rsidRDefault="001E1994" w:rsidP="00F602D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22522B73" w14:textId="7BC97FC0" w:rsidR="00B730F7" w:rsidRDefault="00BC79BD" w:rsidP="00BC79BD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46AAAE59">
        <w:rPr>
          <w:rFonts w:ascii="Century Gothic" w:hAnsi="Century Gothic"/>
          <w:sz w:val="24"/>
          <w:szCs w:val="24"/>
        </w:rPr>
        <w:t>“</w:t>
      </w:r>
      <w:r w:rsidR="00B730F7">
        <w:rPr>
          <w:rFonts w:ascii="Century Gothic" w:hAnsi="Century Gothic"/>
          <w:sz w:val="24"/>
          <w:szCs w:val="24"/>
        </w:rPr>
        <w:t xml:space="preserve">I’m excited </w:t>
      </w:r>
      <w:r w:rsidR="002200F9">
        <w:rPr>
          <w:rFonts w:ascii="Century Gothic" w:hAnsi="Century Gothic"/>
          <w:sz w:val="24"/>
          <w:szCs w:val="24"/>
        </w:rPr>
        <w:t xml:space="preserve">for </w:t>
      </w:r>
      <w:r w:rsidR="001E1994">
        <w:rPr>
          <w:rFonts w:ascii="Century Gothic" w:hAnsi="Century Gothic"/>
          <w:sz w:val="24"/>
          <w:szCs w:val="24"/>
        </w:rPr>
        <w:t>the business</w:t>
      </w:r>
      <w:r w:rsidR="002200F9">
        <w:rPr>
          <w:rFonts w:ascii="Century Gothic" w:hAnsi="Century Gothic"/>
          <w:sz w:val="24"/>
          <w:szCs w:val="24"/>
        </w:rPr>
        <w:t xml:space="preserve"> </w:t>
      </w:r>
      <w:r w:rsidR="00B730F7">
        <w:rPr>
          <w:rFonts w:ascii="Century Gothic" w:hAnsi="Century Gothic"/>
          <w:sz w:val="24"/>
          <w:szCs w:val="24"/>
        </w:rPr>
        <w:t>to engage with the community</w:t>
      </w:r>
      <w:r w:rsidR="002200F9">
        <w:rPr>
          <w:rFonts w:ascii="Century Gothic" w:hAnsi="Century Gothic"/>
          <w:sz w:val="24"/>
          <w:szCs w:val="24"/>
        </w:rPr>
        <w:t xml:space="preserve"> as a chamber member</w:t>
      </w:r>
      <w:r w:rsidR="00B730F7">
        <w:rPr>
          <w:rFonts w:ascii="Century Gothic" w:hAnsi="Century Gothic"/>
          <w:sz w:val="24"/>
          <w:szCs w:val="24"/>
        </w:rPr>
        <w:t>. We are looking forward to having more of a hand in making Vermillion a better place</w:t>
      </w:r>
      <w:r w:rsidR="002200F9">
        <w:rPr>
          <w:rFonts w:ascii="Century Gothic" w:hAnsi="Century Gothic"/>
          <w:sz w:val="24"/>
          <w:szCs w:val="24"/>
        </w:rPr>
        <w:t>,” said Donald McDonald, manager of Flamez Tobacco &amp; Vapor</w:t>
      </w:r>
      <w:r w:rsidR="00B730F7">
        <w:rPr>
          <w:rFonts w:ascii="Century Gothic" w:hAnsi="Century Gothic"/>
          <w:sz w:val="24"/>
          <w:szCs w:val="24"/>
        </w:rPr>
        <w:t xml:space="preserve">. “Small businesses are the pillars of this community, and the </w:t>
      </w:r>
      <w:r w:rsidR="00B01DDB">
        <w:rPr>
          <w:rFonts w:ascii="Century Gothic" w:hAnsi="Century Gothic"/>
          <w:sz w:val="24"/>
          <w:szCs w:val="24"/>
        </w:rPr>
        <w:t>c</w:t>
      </w:r>
      <w:r w:rsidR="00B730F7">
        <w:rPr>
          <w:rFonts w:ascii="Century Gothic" w:hAnsi="Century Gothic"/>
          <w:sz w:val="24"/>
          <w:szCs w:val="24"/>
        </w:rPr>
        <w:t>hamber seems to be the roof connecting us all. We are just excited that Flamez Tobacco &amp; Vapor can be one of those pillars.”</w:t>
      </w:r>
    </w:p>
    <w:p w14:paraId="1C809D5A" w14:textId="77777777" w:rsidR="00BC79BD" w:rsidRDefault="00BC79BD" w:rsidP="00BC79B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71D5A57B" w14:textId="24FB95D4" w:rsidR="00B34D2A" w:rsidRDefault="009276B0" w:rsidP="00F602D1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Flamez Tobacco &amp; Vapor in Vermillion is a leading tobacco shop serving</w:t>
      </w:r>
      <w:r w:rsidR="00B730F7">
        <w:rPr>
          <w:rFonts w:ascii="Century Gothic" w:hAnsi="Century Gothic"/>
          <w:sz w:val="24"/>
          <w:szCs w:val="24"/>
        </w:rPr>
        <w:t xml:space="preserve"> </w:t>
      </w:r>
      <w:r w:rsidR="002200F9">
        <w:rPr>
          <w:rFonts w:ascii="Century Gothic" w:hAnsi="Century Gothic"/>
          <w:sz w:val="24"/>
          <w:szCs w:val="24"/>
        </w:rPr>
        <w:t>Vermillion, Yankton</w:t>
      </w:r>
      <w:r>
        <w:rPr>
          <w:rFonts w:ascii="Century Gothic" w:hAnsi="Century Gothic"/>
          <w:sz w:val="24"/>
          <w:szCs w:val="24"/>
        </w:rPr>
        <w:t>, and the surrounding areas since 2019. They offer a wide selection of products at affordable prices.</w:t>
      </w:r>
      <w:r w:rsidR="00B01DD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34D2A">
        <w:rPr>
          <w:rFonts w:ascii="Century Gothic" w:hAnsi="Century Gothic"/>
          <w:sz w:val="24"/>
          <w:szCs w:val="24"/>
        </w:rPr>
        <w:t>Flamez</w:t>
      </w:r>
      <w:proofErr w:type="spellEnd"/>
      <w:r w:rsidR="00B34D2A">
        <w:rPr>
          <w:rFonts w:ascii="Century Gothic" w:hAnsi="Century Gothic"/>
          <w:sz w:val="24"/>
          <w:szCs w:val="24"/>
        </w:rPr>
        <w:t xml:space="preserve"> Tobacco &amp; Vapor offers a 10% discount to members of the pol</w:t>
      </w:r>
      <w:r w:rsidR="002200F9">
        <w:rPr>
          <w:rFonts w:ascii="Century Gothic" w:hAnsi="Century Gothic"/>
          <w:sz w:val="24"/>
          <w:szCs w:val="24"/>
        </w:rPr>
        <w:t>ice department, fire department</w:t>
      </w:r>
      <w:r w:rsidR="00B34D2A">
        <w:rPr>
          <w:rFonts w:ascii="Century Gothic" w:hAnsi="Century Gothic"/>
          <w:sz w:val="24"/>
          <w:szCs w:val="24"/>
        </w:rPr>
        <w:t xml:space="preserve">, and EMTs, </w:t>
      </w:r>
      <w:r w:rsidR="007B706F">
        <w:rPr>
          <w:rFonts w:ascii="Century Gothic" w:hAnsi="Century Gothic"/>
          <w:sz w:val="24"/>
          <w:szCs w:val="24"/>
        </w:rPr>
        <w:t>to</w:t>
      </w:r>
      <w:r w:rsidR="00B34D2A">
        <w:rPr>
          <w:rFonts w:ascii="Century Gothic" w:hAnsi="Century Gothic"/>
          <w:sz w:val="24"/>
          <w:szCs w:val="24"/>
        </w:rPr>
        <w:t xml:space="preserve"> thank them for their service in Vermillion. </w:t>
      </w:r>
    </w:p>
    <w:p w14:paraId="54EC9B36" w14:textId="746523B1" w:rsidR="00F602D1" w:rsidRDefault="00F602D1" w:rsidP="00F602D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6D3F9253" w14:textId="77777777" w:rsidR="00B01DDB" w:rsidRDefault="00B01DD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14:paraId="5E49DFC4" w14:textId="77777777" w:rsidR="00B01DDB" w:rsidRDefault="00B01DDB" w:rsidP="00F602D1">
      <w:p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330AC650" w14:textId="77777777" w:rsidR="00B01DDB" w:rsidRDefault="00B01DDB" w:rsidP="00F602D1">
      <w:p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62551DD7" w14:textId="77777777" w:rsidR="00B01DDB" w:rsidRDefault="00B01DDB" w:rsidP="00F602D1">
      <w:p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5DE4F2F3" w14:textId="77777777" w:rsidR="00B01DDB" w:rsidRDefault="00B01DDB" w:rsidP="00F602D1">
      <w:p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1B07B4BA" w14:textId="77777777" w:rsidR="00B01DDB" w:rsidRDefault="00B01DDB" w:rsidP="00F602D1">
      <w:p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7DD0EBC7" w14:textId="33493875" w:rsidR="00590948" w:rsidRPr="009135A9" w:rsidRDefault="00590948" w:rsidP="00F602D1">
      <w:p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135A9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For more information about the </w:t>
      </w:r>
      <w:proofErr w:type="spellStart"/>
      <w:r w:rsidR="00B01DDB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Flamez</w:t>
      </w:r>
      <w:proofErr w:type="spellEnd"/>
      <w:r w:rsidR="00B01DDB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Tobacco &amp; Vapor</w:t>
      </w:r>
      <w:r w:rsidR="009135A9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ribbon cutting</w:t>
      </w:r>
      <w:r w:rsidRPr="009135A9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,</w:t>
      </w:r>
      <w:r w:rsidR="009135A9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please</w:t>
      </w:r>
      <w:r w:rsidRPr="009135A9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contact Megan Davidson, Director of Strategic Communications &amp; Tourism at </w:t>
      </w:r>
      <w:hyperlink r:id="rId7">
        <w:r w:rsidRPr="009135A9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Megan@VermillionChamber.com</w:t>
        </w:r>
      </w:hyperlink>
      <w:r w:rsidRPr="009135A9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or call the VCDC offices at 605.624.5571.</w:t>
      </w:r>
    </w:p>
    <w:p w14:paraId="7F7BA38F" w14:textId="77777777" w:rsidR="005B57E6" w:rsidRPr="00590948" w:rsidRDefault="005B57E6" w:rsidP="00F602D1">
      <w:pPr>
        <w:spacing w:after="0" w:line="240" w:lineRule="auto"/>
      </w:pPr>
    </w:p>
    <w:sectPr w:rsidR="005B57E6" w:rsidRPr="005909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759C6" w14:textId="77777777" w:rsidR="00D178F4" w:rsidRDefault="00D178F4" w:rsidP="005B57E6">
      <w:pPr>
        <w:spacing w:after="0" w:line="240" w:lineRule="auto"/>
      </w:pPr>
      <w:r>
        <w:separator/>
      </w:r>
    </w:p>
  </w:endnote>
  <w:endnote w:type="continuationSeparator" w:id="0">
    <w:p w14:paraId="62924B1B" w14:textId="77777777" w:rsidR="00D178F4" w:rsidRDefault="00D178F4" w:rsidP="005B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19C7B" w14:textId="77777777" w:rsidR="00D178F4" w:rsidRDefault="00D178F4" w:rsidP="005B57E6">
      <w:pPr>
        <w:spacing w:after="0" w:line="240" w:lineRule="auto"/>
      </w:pPr>
      <w:r>
        <w:separator/>
      </w:r>
    </w:p>
  </w:footnote>
  <w:footnote w:type="continuationSeparator" w:id="0">
    <w:p w14:paraId="2A4547EA" w14:textId="77777777" w:rsidR="00D178F4" w:rsidRDefault="00D178F4" w:rsidP="005B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51281" w14:textId="77777777" w:rsidR="005B57E6" w:rsidRDefault="005B57E6">
    <w:pPr>
      <w:pStyle w:val="Header"/>
    </w:pPr>
    <w:r w:rsidRPr="005B57E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D47AFB" wp14:editId="697ECBF1">
              <wp:simplePos x="0" y="0"/>
              <wp:positionH relativeFrom="column">
                <wp:posOffset>54610</wp:posOffset>
              </wp:positionH>
              <wp:positionV relativeFrom="paragraph">
                <wp:posOffset>250825</wp:posOffset>
              </wp:positionV>
              <wp:extent cx="5257800" cy="0"/>
              <wp:effectExtent l="50800" t="25400" r="76200" b="1016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ln>
                        <a:solidFill>
                          <a:srgbClr val="BB0009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99263E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3pt,19.75pt" to="418.3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1Zq1wEAAAQEAAAOAAAAZHJzL2Uyb0RvYy54bWysU8tu2zAQvBfoPxC815IdpE0FywHiIL0U&#10;rdG0H0BTS4kAX1iylv33XdKyErQFAgS5UFpyZ7gzu1zfHq1hB8CovWv5clFzBk76Tru+5b9+Pny4&#10;4Swm4TphvIOWnyDy2837d+sxNLDygzcdICMSF5sxtHxIKTRVFeUAVsSFD+DoUHm0IlGIfdWhGInd&#10;mmpV1x+r0WMX0EuIkXbvz4d8U/iVApm+KxUhMdNyqi2VFcu6z2u1WYumRxEGLacyxCuqsEI7unSm&#10;uhdJsN+o/6GyWqKPXqWF9LbySmkJRQOpWdZ/qXkcRICihcyJYbYpvh2t/HbYIdNdy684c8JSix4T&#10;Ct0PiW29c2SgR3aVfRpDbCh963Y4RTHsMIs+KrT5S3LYsXh7mr2FY2KSNq9X159uamqBvJxVT8CA&#10;MX0Bb1n+abnRLssWjTh8jYkuo9RLSt42Lq/RG909aGNKgP1+a5AdBDX67q6u68+5ZgI+S6MoQ6us&#10;5Fx7+UsnA2faH6DIC6p2Va4vUwgzrZASXFpOvMZRdoYpKmEG1i8Dp/wMhTKhM3j5MnhGlJu9SzPY&#10;aufxfwTpeClZnfMvDpx1Zwv2vjuVrhZraNSKc9OzyLP8PC7wp8e7+QMAAP//AwBQSwMEFAAGAAgA&#10;AAAhACKRWAfcAAAABwEAAA8AAABkcnMvZG93bnJldi54bWxMjs1OwkAUhfcmvMPkkriTKa02pXZK&#10;jIGFGxNAo8uhc2kLnTtNZ4D69l7jQpfnJ+d8xXK0nbjg4FtHCuazCARS5UxLtYK33fouA+GDJqM7&#10;R6jgCz0sy8lNoXPjrrTByzbUgkfI51pBE0KfS+mrBq32M9cjcXZwg9WB5VBLM+grj9tOxlGUSqtb&#10;4odG9/jcYHXanq2CxS7+PL76MJ5eNrS6/3hfx8lqrtTtdHx6BBFwDH9l+MFndCiZae/OZLzoFGQp&#10;FxUkiwcQHGdJysb+15BlIf/zl98AAAD//wMAUEsBAi0AFAAGAAgAAAAhALaDOJL+AAAA4QEAABMA&#10;AAAAAAAAAAAAAAAAAAAAAFtDb250ZW50X1R5cGVzXS54bWxQSwECLQAUAAYACAAAACEAOP0h/9YA&#10;AACUAQAACwAAAAAAAAAAAAAAAAAvAQAAX3JlbHMvLnJlbHNQSwECLQAUAAYACAAAACEADJtWatcB&#10;AAAEBAAADgAAAAAAAAAAAAAAAAAuAgAAZHJzL2Uyb0RvYy54bWxQSwECLQAUAAYACAAAACEAIpFY&#10;B9wAAAAHAQAADwAAAAAAAAAAAAAAAAAxBAAAZHJzL2Rvd25yZXYueG1sUEsFBgAAAAAEAAQA8wAA&#10;ADoFAAAAAA==&#10;" strokecolor="#bb0009" strokeweight="1pt">
              <v:stroke joinstyle="miter"/>
            </v:line>
          </w:pict>
        </mc:Fallback>
      </mc:AlternateContent>
    </w:r>
    <w:r w:rsidRPr="005B57E6">
      <w:rPr>
        <w:noProof/>
      </w:rPr>
      <w:drawing>
        <wp:anchor distT="0" distB="0" distL="114300" distR="114300" simplePos="0" relativeHeight="251659264" behindDoc="1" locked="0" layoutInCell="1" allowOverlap="1" wp14:anchorId="4062D7CF" wp14:editId="2AFDF252">
          <wp:simplePos x="0" y="0"/>
          <wp:positionH relativeFrom="column">
            <wp:posOffset>4699590</wp:posOffset>
          </wp:positionH>
          <wp:positionV relativeFrom="paragraph">
            <wp:posOffset>0</wp:posOffset>
          </wp:positionV>
          <wp:extent cx="1818489" cy="1177747"/>
          <wp:effectExtent l="0" t="0" r="0" b="3810"/>
          <wp:wrapNone/>
          <wp:docPr id="1" name="Picture 1" descr="A drawing of a cartoon charac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mber&amp;Developm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489" cy="1177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7E6"/>
    <w:rsid w:val="00012591"/>
    <w:rsid w:val="00067969"/>
    <w:rsid w:val="000D746A"/>
    <w:rsid w:val="001A2312"/>
    <w:rsid w:val="001D19F6"/>
    <w:rsid w:val="001E1994"/>
    <w:rsid w:val="001E7CF8"/>
    <w:rsid w:val="002200F9"/>
    <w:rsid w:val="00242EB7"/>
    <w:rsid w:val="002E7490"/>
    <w:rsid w:val="00312FAC"/>
    <w:rsid w:val="003A2762"/>
    <w:rsid w:val="003D5545"/>
    <w:rsid w:val="004358D7"/>
    <w:rsid w:val="004375D2"/>
    <w:rsid w:val="00517CB4"/>
    <w:rsid w:val="00590948"/>
    <w:rsid w:val="005B57E6"/>
    <w:rsid w:val="00644245"/>
    <w:rsid w:val="0074792F"/>
    <w:rsid w:val="007773CA"/>
    <w:rsid w:val="0078230E"/>
    <w:rsid w:val="00797BE0"/>
    <w:rsid w:val="007B706F"/>
    <w:rsid w:val="007D15A0"/>
    <w:rsid w:val="00815498"/>
    <w:rsid w:val="008A2DAD"/>
    <w:rsid w:val="009135A9"/>
    <w:rsid w:val="00913E83"/>
    <w:rsid w:val="00924F49"/>
    <w:rsid w:val="009276B0"/>
    <w:rsid w:val="009920F7"/>
    <w:rsid w:val="009A5FF9"/>
    <w:rsid w:val="00A10FA6"/>
    <w:rsid w:val="00A11F60"/>
    <w:rsid w:val="00A302E6"/>
    <w:rsid w:val="00A55B63"/>
    <w:rsid w:val="00A92D97"/>
    <w:rsid w:val="00AB19FD"/>
    <w:rsid w:val="00B01DDB"/>
    <w:rsid w:val="00B34D2A"/>
    <w:rsid w:val="00B730F7"/>
    <w:rsid w:val="00BC79BD"/>
    <w:rsid w:val="00C52ECB"/>
    <w:rsid w:val="00D1584D"/>
    <w:rsid w:val="00D178F4"/>
    <w:rsid w:val="00D32357"/>
    <w:rsid w:val="00E663A7"/>
    <w:rsid w:val="00E77E1F"/>
    <w:rsid w:val="00ED375C"/>
    <w:rsid w:val="00EE21D8"/>
    <w:rsid w:val="00EE7B27"/>
    <w:rsid w:val="00F602D1"/>
    <w:rsid w:val="00F622F2"/>
    <w:rsid w:val="00FB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8A5FC"/>
  <w15:chartTrackingRefBased/>
  <w15:docId w15:val="{9FC4E98C-2CD5-48EC-93F0-867D5ACB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7E6"/>
  </w:style>
  <w:style w:type="paragraph" w:styleId="Footer">
    <w:name w:val="footer"/>
    <w:basedOn w:val="Normal"/>
    <w:link w:val="FooterChar"/>
    <w:uiPriority w:val="99"/>
    <w:unhideWhenUsed/>
    <w:rsid w:val="005B5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7E6"/>
  </w:style>
  <w:style w:type="character" w:styleId="Hyperlink">
    <w:name w:val="Hyperlink"/>
    <w:basedOn w:val="DefaultParagraphFont"/>
    <w:uiPriority w:val="99"/>
    <w:unhideWhenUsed/>
    <w:rsid w:val="005B57E6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590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S" w:eastAsia="es-US"/>
    </w:rPr>
  </w:style>
  <w:style w:type="character" w:customStyle="1" w:styleId="normaltextrun">
    <w:name w:val="normaltextrun"/>
    <w:basedOn w:val="DefaultParagraphFont"/>
    <w:rsid w:val="00590948"/>
  </w:style>
  <w:style w:type="character" w:customStyle="1" w:styleId="eop">
    <w:name w:val="eop"/>
    <w:basedOn w:val="DefaultParagraphFont"/>
    <w:rsid w:val="00590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egan@VermillionChamb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gan@VermillionChamber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1575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MelissaEberts</dc:creator>
  <cp:keywords/>
  <dc:description/>
  <cp:lastModifiedBy>Megan Davidson</cp:lastModifiedBy>
  <cp:revision>9</cp:revision>
  <cp:lastPrinted>2021-07-09T14:30:00Z</cp:lastPrinted>
  <dcterms:created xsi:type="dcterms:W3CDTF">2021-09-13T15:12:00Z</dcterms:created>
  <dcterms:modified xsi:type="dcterms:W3CDTF">2021-09-22T18:40:00Z</dcterms:modified>
</cp:coreProperties>
</file>